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5A1072">
        <w:rPr>
          <w:rFonts w:ascii="Times New Roman" w:hAnsi="Times New Roman"/>
          <w:sz w:val="28"/>
          <w:szCs w:val="28"/>
        </w:rPr>
        <w:t>3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2D05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2F6296">
        <w:rPr>
          <w:rFonts w:ascii="Times New Roman" w:hAnsi="Times New Roman"/>
          <w:sz w:val="28"/>
          <w:szCs w:val="28"/>
        </w:rPr>
        <w:t xml:space="preserve">20.06.2018 </w:t>
      </w:r>
      <w:r w:rsidRPr="00D12D05">
        <w:rPr>
          <w:rFonts w:ascii="Times New Roman" w:hAnsi="Times New Roman"/>
          <w:sz w:val="28"/>
          <w:szCs w:val="28"/>
        </w:rPr>
        <w:t>№</w:t>
      </w:r>
      <w:r w:rsidR="002F6296">
        <w:rPr>
          <w:rFonts w:ascii="Times New Roman" w:hAnsi="Times New Roman"/>
          <w:sz w:val="28"/>
          <w:szCs w:val="28"/>
        </w:rPr>
        <w:t xml:space="preserve"> 172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№7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2D05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21.12.2017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Pr="00D12D05" w:rsidRDefault="00EA73A8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proofErr w:type="spellStart"/>
      <w:r w:rsidRPr="00D12D05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D12D05">
        <w:rPr>
          <w:rFonts w:ascii="Times New Roman" w:hAnsi="Times New Roman"/>
          <w:sz w:val="28"/>
          <w:szCs w:val="28"/>
        </w:rPr>
        <w:t xml:space="preserve"> на 2018 год</w:t>
      </w:r>
    </w:p>
    <w:p w:rsidR="00EA73A8" w:rsidRPr="00E619A7" w:rsidRDefault="00EA73A8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3A8" w:rsidRPr="005A1072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416"/>
        <w:gridCol w:w="461"/>
        <w:gridCol w:w="1411"/>
        <w:gridCol w:w="680"/>
        <w:gridCol w:w="1191"/>
      </w:tblGrid>
      <w:tr w:rsidR="00474C1A" w:rsidRPr="00474C1A" w:rsidTr="00474C1A">
        <w:trPr>
          <w:cantSplit/>
          <w:trHeight w:val="230"/>
        </w:trPr>
        <w:tc>
          <w:tcPr>
            <w:tcW w:w="5949" w:type="dxa"/>
            <w:vMerge w:val="restart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411" w:type="dxa"/>
            <w:vMerge w:val="restart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680" w:type="dxa"/>
            <w:vMerge w:val="restart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474C1A" w:rsidRPr="00474C1A" w:rsidRDefault="00474C1A" w:rsidP="009246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474C1A" w:rsidRPr="00474C1A" w:rsidTr="00474C1A">
        <w:trPr>
          <w:cantSplit/>
          <w:trHeight w:val="269"/>
        </w:trPr>
        <w:tc>
          <w:tcPr>
            <w:tcW w:w="5949" w:type="dxa"/>
            <w:vMerge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443 542,5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Высшее должностное лицо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24 471,5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24 471,5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24 471,5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16 543,6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15 715,9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15 715,9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</w:tbl>
    <w:p w:rsidR="00474C1A" w:rsidRDefault="00474C1A">
      <w:r>
        <w:br w:type="page"/>
      </w:r>
    </w:p>
    <w:tbl>
      <w:tblPr>
        <w:tblW w:w="10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416"/>
        <w:gridCol w:w="461"/>
        <w:gridCol w:w="1411"/>
        <w:gridCol w:w="680"/>
        <w:gridCol w:w="1191"/>
      </w:tblGrid>
      <w:tr w:rsidR="00474C1A" w:rsidRPr="00474C1A" w:rsidTr="00474C1A">
        <w:trPr>
          <w:cantSplit/>
          <w:trHeight w:val="20"/>
          <w:tblHeader/>
        </w:trPr>
        <w:tc>
          <w:tcPr>
            <w:tcW w:w="5949" w:type="dxa"/>
            <w:shd w:val="clear" w:color="auto" w:fill="auto"/>
            <w:vAlign w:val="center"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16" w:type="dxa"/>
            <w:shd w:val="clear" w:color="auto" w:fill="auto"/>
            <w:noWrap/>
            <w:vAlign w:val="center"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noWrap/>
            <w:vAlign w:val="center"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474C1A" w:rsidRPr="00474C1A" w:rsidTr="00AF4AE2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AF4A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AF4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AF4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AF4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AF4A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AF4AE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3 415,9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188 410,0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188 410,0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188 410,0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188 410,0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188 410,0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164 483,2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164 483,2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19 386,6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19 386,6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4 540,2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4 180,6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32 985,2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24 153,8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24 153,8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24 153,8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24 153,8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24 153,8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24 153,8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8 831,4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8 831,4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4 678,4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4 523,7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4 523,7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4 153,0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4 153,0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4 153,0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муниципальными финансами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"Организация бюджетного процесса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Резервный фонд администрации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192 628,4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"Дети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1 992,1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муниципальными финансами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18 083,0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Подпрограмма "Организация бюджетного процесса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"Управление муниципальным долгом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13 083,0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13 083,0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13 083,0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13 083,0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13 083,0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17 377,4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2 258,6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2 258,6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2 258,6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2 258,6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14 118,8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14 118,8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12 996,3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12 996,3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1 122,5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1 122,5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145 458,0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144 386,0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144 386,0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141 219,4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16 386,7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16 386,7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683,2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683,2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349,1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349,1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2 445,0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2 179,0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2 179,0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Полномочия главы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</w:t>
            </w:r>
            <w:proofErr w:type="gram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 в</w:t>
            </w:r>
            <w:proofErr w:type="gram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сфере наград и почётных званий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721,6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414,8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414,8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муниципальной службы в муниципальном образовании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"Повышение профессиональной компетентности муниципальных служащих и иных управленческих кадров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945,9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401,9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401,9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Выполнение полномочий Думы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сфере наград и почетных званий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48 156,0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6 392,3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6 392,3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6 392,3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6 392,3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5 643,1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749,2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34 127,1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27 939,8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от чрезвычайных ситуаций"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9 288,5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9 159,5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7 256,3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"Материально-техническое и финансовое обеспечение деятельности МКУ "ЕДДС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"Финансовое обеспечение осуществления МКУ "ЕДДС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 установленных видов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3 356,1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3 356,1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127,5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127,5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7 636,6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3 709,8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3 304,8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1 356,7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1 356,7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1 356,7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1 356,7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1 807,2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Размещение систем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видеообзора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Размещение систем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видеообзора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 созданию условий для трудовой занятости, профессионального обучения осужденных,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ресоциализации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лиц, готовящихся к освобождению из мест лишения свободы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3 926,8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от чрезвычайных ситуаций"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"Укрепление пожарной безопасности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3 861,8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противопожарной защиты территорий"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3 861,8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2 618,1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260 791,2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3 642,4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"Содействие занятости населения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3 642,4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827,4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636,5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190,9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642,5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"Организация сопровождения инвалидов, включая инвалидов молодого возраста и инвалидов, при трудоустройстве и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самозанятости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"Улучшение условий и охраны труда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2 172,5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539,0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220,0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617,5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729,6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25 243,0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25 243,0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Общепрограммные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мероприятия"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Муниципальная программа "Развитие транспортной системы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транспортной системы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2 832,0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38 064,4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33 472,8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1 761,7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11 377,6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"Информационное общество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9 037,5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348,0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14.0.01.85280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5 214,5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2 101,0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2 101,0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2 101,0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2 101,0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2 101,0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2 101,0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76 967,3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"Содействие занятости населения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5 289,3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"Улучшение условий и охраны труда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5 289,3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5 289,3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3 595,5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доступным и комфортным жильем жителей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25 147,5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"Организационное обеспечение деятельности МКУ "Управление капитального строительства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4 189,0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4 189,0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831,2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564,2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267,0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45 480,5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20 089,6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21 718,4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1 143,1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713,1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211 673,7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43 475,4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доступным и комфортным жильем жителей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38 195,7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38 195,7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33 778,1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4 678,3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25 898,8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25 898,8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25 898,8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3 201,0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3 201,0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3 201,0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4 417,6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4 417,6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4 417,6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4 417,6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 имуществом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112 887,1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доступным и комфортным жильем жителей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109 787,5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36 920,6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30 920,6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Разработка проекта и условий концессионного соглашения на объекты теплоснабжения, водоснабжения и водоотведения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"Повышение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энергоэффективности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отраслях экономики"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71 517,9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09.4.03.00000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09.4.03.61100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09.4.03.61100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09.4.03.61100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55 295,9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11 943,6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687,7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1 125,6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1 125,6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1 125,6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10 130,3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10 130,3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10 130,3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Ведомственная целевая программа "Благоустройство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2017-2019 годы"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43 352,3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14 149,7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доступным и комфортным жильем жителей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экологической безопасности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"Регулирование качества окружающей среды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1 087,0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системы обращения с отходами производства и потребления в муниципальном образовании городской округ г.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1 626 201,5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632 346,9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632 346,9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628 139,2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628 139,2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121 725,1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121 725,1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121 725,1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495 032,5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11 381,6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11 381,6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11 381,6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4 207,7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комплексной безопасности и повышение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энергоэффективности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образовательных организаций и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3 108,7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2 408,7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2 408,7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2 408,7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758 306,8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758 306,8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703 070,8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3 178,3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3 178,3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3 178,3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2 045,1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1 133,2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658 991,1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60 805,7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60 805,7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54 917,6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5 888,1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597 823,4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597 823,4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542 643,0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55 180,4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55 181,0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комплексной безопасности и повышение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энергоэффективности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образовательных организаций и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11 784,0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3 864,0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3 864,0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2 944,0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920,0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7 920,0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7 920,0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7 920,0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110 956,1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47 309,7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46 359,7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26 524,3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14 477,0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14 477,0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14 477,0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8 433,1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19 835,4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19 835,4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19 835,4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19 835,4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культуры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98 602,3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98 602,3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1 638,5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284,6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3 492,8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427,3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1 496,9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183,1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83 193,9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440,0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28 963,2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25 989,4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5 472,0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"Поддержка детских и </w:t>
            </w:r>
            <w:proofErr w:type="gram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молодежных общественных организаций</w:t>
            </w:r>
            <w:proofErr w:type="gram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и объединений"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20 517,4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20 517,4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20 517,4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20 517,4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20 513,5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20 513,5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146 904,0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141 708,5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культуры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141 708,5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72 208,9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53 704,3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32 667,8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32 667,8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32 667,8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14 375,8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14 352,0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7 914,8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7 914,8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7 914,8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3 893,5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4 152,6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4 152,6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2 583,4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2 583,4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1 569,2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1 569,2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69 499,6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69 469,6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17 370,8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5 195,5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культуры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4 969,6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4 969,6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4 969,6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4 969,6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4 969,6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4 969,6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экологической безопасности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113 684,1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Пенсии за выслугу лет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27 684,2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Денежные выплаты почетным гражданам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460,0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"Обеспечение доступным и комфортным жильем жителей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26 954,2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21 834,3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21 834,3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19 432,5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19 432,5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19 432,5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2 401,8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2 401,8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2 401,8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5 119,9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3 963,6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1 156,3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 за счет средств бюджета город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1 054,3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1 054,3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1 054,3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66 916,1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образования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30 352,1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"Дети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23 035,1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"Преодоление социальной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исключённости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"Социальная поддержка жителей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11 621,1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"Дети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"Преодоление социальной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исключённости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гражданского общества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287 250,3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физической культуры и спорта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195 229,4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физической культуры и спорта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195 229,4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194 486,2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20 218,3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172 017,9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172 017,9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172 017,9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172 017,9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87 104,3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 xml:space="preserve">Муниципальная программа "Развитие физической культуры и спорта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87 104,3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87 104,3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385,4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71 704,3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7 023,0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7 023,0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7 023,0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12 100,0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4 557,2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4 557,2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"Обеспечение деятельности администрации города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Пыть-Яха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4 557,2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4 557,2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4 557,2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4 552,2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4 552,2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гражданского общества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гражданского общества муниципального образования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"Подготовка и размещение информации о деятельности органов местного самоуправления муниципального образования городской округ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в городском общественно-политическом еженедельнике "Новая Северная газета"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"Управление муниципальными финансами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"Управление муниципальным долгом в муниципальном образовании городской округ город </w:t>
            </w:r>
            <w:proofErr w:type="spellStart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Пыть-Ях</w:t>
            </w:r>
            <w:proofErr w:type="spellEnd"/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8D6BA9" wp14:editId="69680BC8">
                      <wp:simplePos x="0" y="0"/>
                      <wp:positionH relativeFrom="column">
                        <wp:posOffset>744220</wp:posOffset>
                      </wp:positionH>
                      <wp:positionV relativeFrom="paragraph">
                        <wp:posOffset>77470</wp:posOffset>
                      </wp:positionV>
                      <wp:extent cx="266700" cy="304800"/>
                      <wp:effectExtent l="0" t="0" r="0" b="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33BF6" w:rsidRPr="00827A24" w:rsidRDefault="00633BF6" w:rsidP="00633BF6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bookmarkStart w:id="0" w:name="_GoBack"/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D6BA9" id="Прямоугольник 18" o:spid="_x0000_s1026" style="position:absolute;left:0;text-align:left;margin-left:58.6pt;margin-top:6.1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" filled="f" stroked="f">
                      <v:textbox>
                        <w:txbxContent>
                          <w:p w:rsidR="00633BF6" w:rsidRPr="00827A24" w:rsidRDefault="00633BF6" w:rsidP="00633BF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74C1A" w:rsidRPr="00474C1A" w:rsidTr="00474C1A">
        <w:trPr>
          <w:cantSplit/>
          <w:trHeight w:val="20"/>
        </w:trPr>
        <w:tc>
          <w:tcPr>
            <w:tcW w:w="5949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80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474C1A" w:rsidRPr="00474C1A" w:rsidRDefault="00474C1A" w:rsidP="00474C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74C1A">
              <w:rPr>
                <w:rFonts w:ascii="Times New Roman" w:eastAsia="Times New Roman" w:hAnsi="Times New Roman"/>
                <w:sz w:val="20"/>
                <w:szCs w:val="20"/>
              </w:rPr>
              <w:t>3 177 222,8</w:t>
            </w:r>
          </w:p>
        </w:tc>
      </w:tr>
    </w:tbl>
    <w:p w:rsidR="00633BF6" w:rsidRDefault="00633BF6" w:rsidP="00474C1A"/>
    <w:sectPr w:rsidR="00633BF6" w:rsidSect="005A1072">
      <w:headerReference w:type="default" r:id="rId6"/>
      <w:pgSz w:w="11906" w:h="16838"/>
      <w:pgMar w:top="567" w:right="851" w:bottom="567" w:left="851" w:header="283" w:footer="283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7A7" w:rsidRDefault="002D77A7" w:rsidP="00E619A7">
      <w:pPr>
        <w:spacing w:after="0" w:line="240" w:lineRule="auto"/>
      </w:pPr>
      <w:r>
        <w:separator/>
      </w:r>
    </w:p>
  </w:endnote>
  <w:endnote w:type="continuationSeparator" w:id="0">
    <w:p w:rsidR="002D77A7" w:rsidRDefault="002D77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7A7" w:rsidRDefault="002D77A7" w:rsidP="00E619A7">
      <w:pPr>
        <w:spacing w:after="0" w:line="240" w:lineRule="auto"/>
      </w:pPr>
      <w:r>
        <w:separator/>
      </w:r>
    </w:p>
  </w:footnote>
  <w:footnote w:type="continuationSeparator" w:id="0">
    <w:p w:rsidR="002D77A7" w:rsidRDefault="002D77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3A8" w:rsidRDefault="005A107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2F6296">
      <w:rPr>
        <w:noProof/>
      </w:rPr>
      <w:t>59</w:t>
    </w:r>
    <w:r>
      <w:rPr>
        <w:noProof/>
      </w:rPr>
      <w:fldChar w:fldCharType="end"/>
    </w:r>
  </w:p>
  <w:p w:rsidR="00EA73A8" w:rsidRDefault="00EA73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F5406"/>
    <w:rsid w:val="001437EB"/>
    <w:rsid w:val="0017083A"/>
    <w:rsid w:val="001A270B"/>
    <w:rsid w:val="00255EA7"/>
    <w:rsid w:val="002707D3"/>
    <w:rsid w:val="002B68CB"/>
    <w:rsid w:val="002D77A7"/>
    <w:rsid w:val="002F6296"/>
    <w:rsid w:val="00364AFE"/>
    <w:rsid w:val="00384AA4"/>
    <w:rsid w:val="00474C1A"/>
    <w:rsid w:val="00505132"/>
    <w:rsid w:val="005A1072"/>
    <w:rsid w:val="005F42BE"/>
    <w:rsid w:val="00633BF6"/>
    <w:rsid w:val="006654EC"/>
    <w:rsid w:val="006C7C1B"/>
    <w:rsid w:val="006E590E"/>
    <w:rsid w:val="007B5821"/>
    <w:rsid w:val="007C5B99"/>
    <w:rsid w:val="00825F52"/>
    <w:rsid w:val="008E02FC"/>
    <w:rsid w:val="00924604"/>
    <w:rsid w:val="00970FF6"/>
    <w:rsid w:val="00996F38"/>
    <w:rsid w:val="00A2358F"/>
    <w:rsid w:val="00A329A2"/>
    <w:rsid w:val="00A37AC0"/>
    <w:rsid w:val="00B241B6"/>
    <w:rsid w:val="00BD730C"/>
    <w:rsid w:val="00D10413"/>
    <w:rsid w:val="00D12D05"/>
    <w:rsid w:val="00DE34BB"/>
    <w:rsid w:val="00E619A7"/>
    <w:rsid w:val="00EA73A8"/>
    <w:rsid w:val="00F17735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37D9D4-1F74-4B4F-A1FE-C36AA77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xl85">
    <w:name w:val="xl85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19423</Words>
  <Characters>110714</Characters>
  <Application>Microsoft Office Word</Application>
  <DocSecurity>0</DocSecurity>
  <Lines>922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22</cp:revision>
  <dcterms:created xsi:type="dcterms:W3CDTF">2017-11-10T11:55:00Z</dcterms:created>
  <dcterms:modified xsi:type="dcterms:W3CDTF">2018-06-19T10:25:00Z</dcterms:modified>
</cp:coreProperties>
</file>